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D3FA5" w14:textId="76455808" w:rsidR="009B3CFF" w:rsidRDefault="009B3CFF" w:rsidP="009B3CFF">
      <w:pPr>
        <w:ind w:left="13680"/>
        <w:jc w:val="center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6704" behindDoc="0" locked="0" layoutInCell="1" allowOverlap="1" wp14:anchorId="59C04909" wp14:editId="40BECFDC">
            <wp:simplePos x="0" y="0"/>
            <wp:positionH relativeFrom="column">
              <wp:posOffset>2032000</wp:posOffset>
            </wp:positionH>
            <wp:positionV relativeFrom="paragraph">
              <wp:posOffset>-257175</wp:posOffset>
            </wp:positionV>
            <wp:extent cx="1701800" cy="685800"/>
            <wp:effectExtent l="19050" t="0" r="0" b="0"/>
            <wp:wrapNone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BF5417" w14:textId="77777777" w:rsidR="009B3CFF" w:rsidRDefault="009B3CFF" w:rsidP="009B3CFF">
      <w:pPr>
        <w:pStyle w:val="Heading1"/>
        <w:numPr>
          <w:ilvl w:val="0"/>
          <w:numId w:val="2"/>
        </w:numPr>
        <w:jc w:val="center"/>
      </w:pPr>
    </w:p>
    <w:p w14:paraId="1309C436" w14:textId="77777777" w:rsidR="009B3CFF" w:rsidRDefault="009B3CFF" w:rsidP="009B3CFF">
      <w:pPr>
        <w:pStyle w:val="Heading1"/>
        <w:numPr>
          <w:ilvl w:val="0"/>
          <w:numId w:val="2"/>
        </w:numPr>
        <w:spacing w:line="360" w:lineRule="auto"/>
        <w:jc w:val="center"/>
      </w:pPr>
      <w:r>
        <w:t>SCHOOL OF SCIENCE, ENGINEERING AND HEALTH</w:t>
      </w:r>
    </w:p>
    <w:p w14:paraId="78B8F486" w14:textId="77777777" w:rsidR="009B3CFF" w:rsidRDefault="009B3CFF" w:rsidP="009B3CFF">
      <w:pPr>
        <w:pStyle w:val="Heading1"/>
        <w:numPr>
          <w:ilvl w:val="0"/>
          <w:numId w:val="2"/>
        </w:numPr>
        <w:spacing w:line="360" w:lineRule="auto"/>
        <w:jc w:val="center"/>
      </w:pPr>
      <w:r>
        <w:t>DEPARTMENT OF COMPUTER SCIENCE</w:t>
      </w:r>
    </w:p>
    <w:p w14:paraId="6A89BFA0" w14:textId="252811F7" w:rsidR="009B3CFF" w:rsidRDefault="000B34B9" w:rsidP="009B3CFF">
      <w:pPr>
        <w:pStyle w:val="Heading1"/>
        <w:numPr>
          <w:ilvl w:val="0"/>
          <w:numId w:val="2"/>
        </w:numPr>
        <w:spacing w:line="360" w:lineRule="auto"/>
        <w:jc w:val="center"/>
      </w:pPr>
      <w:r>
        <w:t>FINAL EXAMINATION J</w:t>
      </w:r>
      <w:r w:rsidR="00851742">
        <w:t>UNE</w:t>
      </w:r>
      <w:r w:rsidR="008D6618">
        <w:t xml:space="preserve"> 201</w:t>
      </w:r>
      <w:r w:rsidR="00851742">
        <w:t xml:space="preserve">8 </w:t>
      </w:r>
      <w:r w:rsidR="009B3CFF">
        <w:t>SEMESTER</w:t>
      </w:r>
    </w:p>
    <w:p w14:paraId="41893C36" w14:textId="5A447B91" w:rsidR="009B3CFF" w:rsidRPr="009B3CFF" w:rsidRDefault="00851742" w:rsidP="009B3CFF">
      <w:pPr>
        <w:pStyle w:val="Heading1"/>
        <w:numPr>
          <w:ilvl w:val="0"/>
          <w:numId w:val="2"/>
        </w:numPr>
        <w:spacing w:line="360" w:lineRule="auto"/>
        <w:jc w:val="center"/>
      </w:pPr>
      <w:r>
        <w:t>BMS 409</w:t>
      </w:r>
      <w:r w:rsidR="009B3CFF" w:rsidRPr="009B3CFF">
        <w:t>:</w:t>
      </w:r>
      <w:r w:rsidR="007D1244">
        <w:t xml:space="preserve"> </w:t>
      </w:r>
      <w:r>
        <w:t>BIOMETRICS</w:t>
      </w:r>
      <w:r w:rsidR="00E039C5">
        <w:t>.</w:t>
      </w:r>
    </w:p>
    <w:p w14:paraId="48D7AA59" w14:textId="258B29F7" w:rsidR="009B3CFF" w:rsidRDefault="00396207" w:rsidP="009B3CFF">
      <w:pPr>
        <w:pStyle w:val="Heading1"/>
        <w:numPr>
          <w:ilvl w:val="0"/>
          <w:numId w:val="2"/>
        </w:numPr>
        <w:spacing w:line="360" w:lineRule="auto"/>
        <w:rPr>
          <w:iCs/>
        </w:rPr>
      </w:pPr>
      <w:r>
        <w:pict w14:anchorId="27EA8827">
          <v:line id="_x0000_s1026" style="position:absolute;left:0;text-align:left;z-index:251657728" from="-9pt,16.8pt" to="468pt,16.8pt" strokeweight="3pt"/>
        </w:pict>
      </w:r>
      <w:r w:rsidR="0051304C">
        <w:rPr>
          <w:iCs/>
        </w:rPr>
        <w:t xml:space="preserve">DATE: </w:t>
      </w:r>
      <w:r w:rsidR="00851742">
        <w:rPr>
          <w:iCs/>
        </w:rPr>
        <w:t>JULY</w:t>
      </w:r>
      <w:r w:rsidR="0051304C">
        <w:rPr>
          <w:iCs/>
        </w:rPr>
        <w:t xml:space="preserve"> 201</w:t>
      </w:r>
      <w:r w:rsidR="00851742">
        <w:rPr>
          <w:iCs/>
        </w:rPr>
        <w:t>8</w:t>
      </w:r>
      <w:r w:rsidR="009B3CFF">
        <w:rPr>
          <w:iCs/>
        </w:rPr>
        <w:tab/>
      </w:r>
      <w:r w:rsidR="009B3CFF">
        <w:rPr>
          <w:iCs/>
        </w:rPr>
        <w:tab/>
      </w:r>
      <w:r w:rsidR="009B3CFF">
        <w:rPr>
          <w:iCs/>
        </w:rPr>
        <w:tab/>
        <w:t xml:space="preserve">                                                   TIME: 2 HOURS</w:t>
      </w:r>
    </w:p>
    <w:p w14:paraId="2F1502BC" w14:textId="2F3DCFB8" w:rsidR="00BB12B5" w:rsidRDefault="00396207" w:rsidP="009B3CFF">
      <w:pPr>
        <w:rPr>
          <w:b/>
          <w:bCs/>
          <w:i/>
        </w:rPr>
      </w:pPr>
      <w:r>
        <w:pict w14:anchorId="6B7619A1">
          <v:line id="_x0000_s1027" style="position:absolute;z-index:251658752" from="-9pt,17.4pt" to="468pt,17.4pt" strokeweight="3pt"/>
        </w:pict>
      </w:r>
      <w:r w:rsidR="009B3C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INSTRUCTIONS: </w:t>
      </w:r>
      <w:r w:rsidR="00BB12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9B3CFF">
        <w:rPr>
          <w:b/>
          <w:bCs/>
          <w:i/>
        </w:rPr>
        <w:t xml:space="preserve">Answer </w:t>
      </w:r>
      <w:r w:rsidR="00810343">
        <w:rPr>
          <w:b/>
          <w:bCs/>
          <w:i/>
        </w:rPr>
        <w:t xml:space="preserve">all </w:t>
      </w:r>
      <w:r w:rsidR="0024635E">
        <w:rPr>
          <w:b/>
          <w:bCs/>
          <w:i/>
        </w:rPr>
        <w:t xml:space="preserve">questions </w:t>
      </w:r>
    </w:p>
    <w:p w14:paraId="28D2732E" w14:textId="0482F6AC" w:rsidR="009B3CFF" w:rsidRDefault="009B3CFF" w:rsidP="009B3CF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C998720" w14:textId="77777777" w:rsidR="00756A4C" w:rsidRDefault="00986467" w:rsidP="00756A4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SECTION 1</w:t>
      </w:r>
      <w:r w:rsidR="00E96C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E96C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E96C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E96C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E96C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E96C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E96C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E96C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E96C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E96C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   </w:t>
      </w:r>
      <w:proofErr w:type="gramStart"/>
      <w:r w:rsidR="00E96C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="00E96C6E" w:rsidRPr="00E96C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30888" w:rsidRPr="00E96C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[</w:t>
      </w:r>
      <w:proofErr w:type="gramEnd"/>
      <w:r w:rsidR="007770AF" w:rsidRPr="00E96C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30Marks]</w:t>
      </w:r>
    </w:p>
    <w:p w14:paraId="18E1A12E" w14:textId="5FEC0957" w:rsidR="00E96C6E" w:rsidRPr="00F35B2B" w:rsidRDefault="00060BD9" w:rsidP="0034344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35B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fine</w:t>
      </w:r>
      <w:r w:rsidR="00371703" w:rsidRPr="00F35B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96C6E" w:rsidRPr="00F35B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the following </w:t>
      </w:r>
      <w:r w:rsidR="00AC00A3" w:rsidRPr="00F35B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terms </w:t>
      </w:r>
      <w:r w:rsidR="00E96C6E" w:rsidRPr="00F35B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as used in </w:t>
      </w:r>
      <w:r w:rsidR="00AC00A3" w:rsidRPr="00F35B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Biometrics</w:t>
      </w:r>
      <w:r w:rsidR="00E96C6E" w:rsidRPr="00F35B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</w:t>
      </w:r>
      <w:r w:rsidR="00756A4C" w:rsidRPr="00F35B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="00AC00A3" w:rsidRPr="00F35B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56A4C" w:rsidRPr="00F35B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3B03FA" w:rsidRPr="00F35B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="003B03FA" w:rsidRPr="00F35B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35B2B" w:rsidRPr="00F35B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[</w:t>
      </w:r>
      <w:proofErr w:type="gramEnd"/>
      <w:r w:rsidR="003B03FA" w:rsidRPr="00F35B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E96C6E" w:rsidRPr="00F35B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Marks]</w:t>
      </w:r>
    </w:p>
    <w:p w14:paraId="19FC939D" w14:textId="4774C7FC" w:rsidR="00E96C6E" w:rsidRDefault="00F07E9C" w:rsidP="00343442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False Rejection</w:t>
      </w:r>
      <w:r w:rsidR="006906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Rate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6628F7D2" w14:textId="0CC3C9BC" w:rsidR="002A50A6" w:rsidRPr="002A50A6" w:rsidRDefault="002A50A6" w:rsidP="002A50A6">
      <w:pPr>
        <w:pStyle w:val="ListParagraph"/>
        <w:ind w:left="144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2A50A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likelihood that the biometric security system will incorrectly reject an access attempt by an authorized user.</w:t>
      </w:r>
    </w:p>
    <w:p w14:paraId="402DD0EF" w14:textId="6D137588" w:rsidR="00690610" w:rsidRDefault="00690610" w:rsidP="00343442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Cancellable biometrics</w:t>
      </w:r>
    </w:p>
    <w:p w14:paraId="1E90C264" w14:textId="2ABFC865" w:rsidR="0065294A" w:rsidRPr="0065294A" w:rsidRDefault="0065294A" w:rsidP="0065294A">
      <w:pPr>
        <w:pStyle w:val="ListParagraph"/>
        <w:ind w:left="144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65294A">
        <w:rPr>
          <w:rFonts w:ascii="Arial" w:hAnsi="Arial" w:cs="Arial"/>
          <w:color w:val="FF0000"/>
          <w:shd w:val="clear" w:color="auto" w:fill="FFFFFF"/>
        </w:rPr>
        <w:t>refers to the intentional and systematically repeatable distortion of </w:t>
      </w:r>
      <w:r w:rsidRPr="0065294A">
        <w:rPr>
          <w:rFonts w:ascii="Arial" w:hAnsi="Arial" w:cs="Arial"/>
          <w:b/>
          <w:bCs/>
          <w:color w:val="FF0000"/>
          <w:shd w:val="clear" w:color="auto" w:fill="FFFFFF"/>
        </w:rPr>
        <w:t>biometric</w:t>
      </w:r>
      <w:r w:rsidRPr="0065294A">
        <w:rPr>
          <w:rFonts w:ascii="Arial" w:hAnsi="Arial" w:cs="Arial"/>
          <w:color w:val="FF0000"/>
          <w:shd w:val="clear" w:color="auto" w:fill="FFFFFF"/>
        </w:rPr>
        <w:t xml:space="preserve"> features </w:t>
      </w:r>
      <w:proofErr w:type="gramStart"/>
      <w:r w:rsidRPr="0065294A">
        <w:rPr>
          <w:rFonts w:ascii="Arial" w:hAnsi="Arial" w:cs="Arial"/>
          <w:color w:val="FF0000"/>
          <w:shd w:val="clear" w:color="auto" w:fill="FFFFFF"/>
        </w:rPr>
        <w:t>in order to</w:t>
      </w:r>
      <w:proofErr w:type="gramEnd"/>
      <w:r w:rsidRPr="0065294A">
        <w:rPr>
          <w:rFonts w:ascii="Arial" w:hAnsi="Arial" w:cs="Arial"/>
          <w:color w:val="FF0000"/>
          <w:shd w:val="clear" w:color="auto" w:fill="FFFFFF"/>
        </w:rPr>
        <w:t xml:space="preserve"> protect sensitive user-specific data.</w:t>
      </w:r>
    </w:p>
    <w:p w14:paraId="68C9A193" w14:textId="1A779ED7" w:rsidR="00B344AA" w:rsidRDefault="00F07E9C" w:rsidP="0034344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35B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The last few years we have seen a shift from token based and knowledge-based authentications modes to biometrics. Mention </w:t>
      </w:r>
      <w:r w:rsidRPr="009653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THREE</w:t>
      </w:r>
      <w:r w:rsidRPr="00F35B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shortcomings of the previous modes of identification that have led to the growth of biometrics</w:t>
      </w:r>
      <w:r w:rsidRPr="00F35B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F35B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  </w:t>
      </w:r>
      <w:r w:rsidR="00F35B2B" w:rsidRPr="00F35B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="00F35B2B" w:rsidRPr="00F35B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F4E6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9653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35B2B" w:rsidRPr="00F35B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[</w:t>
      </w:r>
      <w:proofErr w:type="gramEnd"/>
      <w:r w:rsidR="005171B6" w:rsidRPr="00F35B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AB7266" w:rsidRPr="00F35B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Marks]</w:t>
      </w:r>
    </w:p>
    <w:p w14:paraId="706D4B03" w14:textId="77777777" w:rsidR="005755A8" w:rsidRPr="0065294A" w:rsidRDefault="0065294A" w:rsidP="00343442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65294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Card may be lost, stolen or forgotten </w:t>
      </w:r>
    </w:p>
    <w:p w14:paraId="2BE3B3CB" w14:textId="77777777" w:rsidR="005755A8" w:rsidRPr="0065294A" w:rsidRDefault="0065294A" w:rsidP="00343442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65294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Password or PIN may be forgotten or guessed by the imposters </w:t>
      </w:r>
    </w:p>
    <w:p w14:paraId="59753668" w14:textId="77777777" w:rsidR="005755A8" w:rsidRPr="0065294A" w:rsidRDefault="0065294A" w:rsidP="00343442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65294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25% of people seem to write their PIN on their ATM card </w:t>
      </w:r>
    </w:p>
    <w:p w14:paraId="00B50E73" w14:textId="77777777" w:rsidR="005755A8" w:rsidRPr="0065294A" w:rsidRDefault="0065294A" w:rsidP="00343442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65294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Identity theft</w:t>
      </w:r>
    </w:p>
    <w:p w14:paraId="3CF7FD03" w14:textId="77777777" w:rsidR="005755A8" w:rsidRPr="0065294A" w:rsidRDefault="0065294A" w:rsidP="00343442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5294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The traditional approaches are unable to differentiate between an authorized person and an impostor</w:t>
      </w:r>
      <w:r w:rsidRPr="006529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7A1550E7" w14:textId="77777777" w:rsidR="0065294A" w:rsidRPr="00F35B2B" w:rsidRDefault="0065294A" w:rsidP="0065294A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A486643" w14:textId="1F3D7971" w:rsidR="009A5585" w:rsidRDefault="00F07E9C" w:rsidP="0034344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35B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With the help of a diagram, describe the enrollment process of a biometric </w:t>
      </w:r>
      <w:r w:rsidR="00F35B2B" w:rsidRPr="00F35B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system </w:t>
      </w:r>
    </w:p>
    <w:p w14:paraId="69F04ECC" w14:textId="4C553856" w:rsidR="002D09A2" w:rsidRDefault="00F35B2B" w:rsidP="00F35B2B">
      <w:pPr>
        <w:pStyle w:val="ListParagraph"/>
        <w:ind w:left="79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</w:t>
      </w:r>
      <w:r w:rsidR="009653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35B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[4Marks]</w:t>
      </w:r>
    </w:p>
    <w:p w14:paraId="23F3DECB" w14:textId="0A639C0C" w:rsidR="002D09A2" w:rsidRPr="002D09A2" w:rsidRDefault="002D09A2" w:rsidP="002D09A2">
      <w:pPr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2D09A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2mkars for diagram 2marks for explanation</w:t>
      </w:r>
    </w:p>
    <w:p w14:paraId="5B608D0B" w14:textId="6EA35895" w:rsidR="002D09A2" w:rsidRPr="002D09A2" w:rsidRDefault="002D09A2" w:rsidP="002D09A2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noProof/>
        </w:rPr>
        <w:drawing>
          <wp:inline distT="0" distB="0" distL="0" distR="0" wp14:anchorId="7099A195" wp14:editId="3B051075">
            <wp:extent cx="3406140" cy="994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091" cy="101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D5A9A" w14:textId="7C5F214B" w:rsidR="00F35B2B" w:rsidRDefault="009653E0" w:rsidP="0034344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Uniqueness and permanence and fundamental attributes of any biometric identifier. Mention any </w:t>
      </w:r>
      <w:r w:rsidRPr="009653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THREE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characteristics of the iris that guarantee the two attributes</w:t>
      </w:r>
      <w:r w:rsidRPr="00F35B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[3Marks]</w:t>
      </w:r>
    </w:p>
    <w:p w14:paraId="56C9E467" w14:textId="77777777" w:rsidR="005755A8" w:rsidRPr="002D09A2" w:rsidRDefault="002D09A2" w:rsidP="00343442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2D09A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Highly protected, internal organ of the eye </w:t>
      </w:r>
    </w:p>
    <w:p w14:paraId="1A4C3649" w14:textId="77777777" w:rsidR="005755A8" w:rsidRPr="002D09A2" w:rsidRDefault="002D09A2" w:rsidP="00343442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2D09A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Externally visible; patterns imaged from a distance </w:t>
      </w:r>
    </w:p>
    <w:p w14:paraId="78CB5373" w14:textId="77777777" w:rsidR="005755A8" w:rsidRPr="002D09A2" w:rsidRDefault="002D09A2" w:rsidP="00343442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2D09A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Uniqueness: set by combinatorial complexity </w:t>
      </w:r>
    </w:p>
    <w:p w14:paraId="2B4D672D" w14:textId="77777777" w:rsidR="005755A8" w:rsidRPr="002D09A2" w:rsidRDefault="002D09A2" w:rsidP="00343442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2D09A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Changing pupil size confirms natural physiology </w:t>
      </w:r>
    </w:p>
    <w:p w14:paraId="537C01B0" w14:textId="77777777" w:rsidR="005755A8" w:rsidRPr="002D09A2" w:rsidRDefault="002D09A2" w:rsidP="00343442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2D09A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Limited genetic penetrance of iris patterns </w:t>
      </w:r>
    </w:p>
    <w:p w14:paraId="57599CB2" w14:textId="77777777" w:rsidR="005755A8" w:rsidRPr="002D09A2" w:rsidRDefault="002D09A2" w:rsidP="00343442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2D09A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Patterns apparently stable throughout life.</w:t>
      </w:r>
    </w:p>
    <w:p w14:paraId="23DD37C0" w14:textId="77777777" w:rsidR="005755A8" w:rsidRPr="002D09A2" w:rsidRDefault="002D09A2" w:rsidP="00343442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D09A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A key advantage of iris recognition is its stability, or template longevity- a single enrollment can last a lifetime.</w:t>
      </w:r>
    </w:p>
    <w:p w14:paraId="688D2338" w14:textId="77777777" w:rsidR="002D09A2" w:rsidRDefault="002D09A2" w:rsidP="002D09A2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785C437" w14:textId="13511A88" w:rsidR="009653E0" w:rsidRDefault="00F21DCA" w:rsidP="0034344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State any </w:t>
      </w:r>
      <w:r w:rsidRPr="00F21D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THREE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unique traits that a dynamic signature verification system should analyzing in validation of identity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Pr="00F35B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[</w:t>
      </w:r>
      <w:proofErr w:type="gramEnd"/>
      <w:r w:rsidRPr="00F35B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3Marks]</w:t>
      </w:r>
    </w:p>
    <w:p w14:paraId="03CF1C07" w14:textId="77777777" w:rsidR="005755A8" w:rsidRPr="002D09A2" w:rsidRDefault="002D09A2" w:rsidP="0034344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2D09A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speed, </w:t>
      </w:r>
    </w:p>
    <w:p w14:paraId="3B72E859" w14:textId="77777777" w:rsidR="005755A8" w:rsidRPr="002D09A2" w:rsidRDefault="002D09A2" w:rsidP="0034344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2D09A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acceleration, </w:t>
      </w:r>
    </w:p>
    <w:p w14:paraId="424873D3" w14:textId="77777777" w:rsidR="005755A8" w:rsidRPr="002D09A2" w:rsidRDefault="002D09A2" w:rsidP="0034344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2D09A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pressure </w:t>
      </w:r>
    </w:p>
    <w:p w14:paraId="70904928" w14:textId="77777777" w:rsidR="005755A8" w:rsidRPr="002D09A2" w:rsidRDefault="002D09A2" w:rsidP="0034344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2D09A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completed signature’s static shape.</w:t>
      </w:r>
    </w:p>
    <w:p w14:paraId="0C8A9ED9" w14:textId="53893F48" w:rsidR="00F21DCA" w:rsidRDefault="00F21DCA" w:rsidP="0034344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Describe feature level fusion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        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Pr="00F35B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[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Pr="00F35B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Marks]</w:t>
      </w:r>
    </w:p>
    <w:p w14:paraId="534D929C" w14:textId="5C075317" w:rsidR="00C500A1" w:rsidRPr="00C500A1" w:rsidRDefault="00C500A1" w:rsidP="00C500A1">
      <w:pPr>
        <w:pStyle w:val="ListParagrap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ar-SA"/>
        </w:rPr>
      </w:pPr>
      <w:r w:rsidRPr="00C500A1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ar-SA"/>
        </w:rPr>
        <w:t>(any of the three, description 2marks, diagram 2marks)</w:t>
      </w:r>
    </w:p>
    <w:p w14:paraId="318BDDD7" w14:textId="16F290AF" w:rsidR="002D09A2" w:rsidRPr="002D09A2" w:rsidRDefault="002D09A2" w:rsidP="00343442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 w:rsidRPr="002D09A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Feature Level Fusion</w:t>
      </w:r>
    </w:p>
    <w:p w14:paraId="62CD50EE" w14:textId="77777777" w:rsidR="005755A8" w:rsidRPr="002D09A2" w:rsidRDefault="002D09A2" w:rsidP="002D09A2">
      <w:pPr>
        <w:pStyle w:val="ListParagrap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2D09A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Combining feature vectors Fusion at feature level is expected to provide better recognition results but it has also observed that when features of different modalities are compatible with each other </w:t>
      </w:r>
      <w:proofErr w:type="spellStart"/>
      <w:r w:rsidRPr="002D09A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then</w:t>
      </w:r>
      <w:proofErr w:type="spellEnd"/>
      <w:r w:rsidRPr="002D09A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fusion at feature level achieves more accuracy </w:t>
      </w:r>
    </w:p>
    <w:p w14:paraId="0DFBDB74" w14:textId="72A54DD5" w:rsidR="002D09A2" w:rsidRDefault="002D09A2" w:rsidP="002D09A2">
      <w:pPr>
        <w:pStyle w:val="ListParagraph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D09A2">
        <w:rPr>
          <w:rFonts w:ascii="Times New Roman" w:eastAsia="Times New Roman" w:hAnsi="Times New Roman" w:cs="Times New Roman"/>
          <w:bCs/>
          <w:noProof/>
          <w:sz w:val="24"/>
          <w:szCs w:val="24"/>
          <w:lang w:eastAsia="ar-SA"/>
        </w:rPr>
        <w:drawing>
          <wp:inline distT="0" distB="0" distL="0" distR="0" wp14:anchorId="741379FC" wp14:editId="373434FD">
            <wp:extent cx="3192780" cy="1425771"/>
            <wp:effectExtent l="0" t="0" r="0" b="0"/>
            <wp:docPr id="22533" name="Picture 5" descr="A picture containing screenshot&#10;&#10;Description generated with very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99916A36-CA92-4B07-93B0-0EA479BE34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3" name="Picture 5" descr="A picture containing screenshot&#10;&#10;Description generated with very high confidence">
                      <a:extLst>
                        <a:ext uri="{FF2B5EF4-FFF2-40B4-BE49-F238E27FC236}">
                          <a16:creationId xmlns:a16="http://schemas.microsoft.com/office/drawing/2014/main" id="{99916A36-CA92-4B07-93B0-0EA479BE344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586" cy="143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9244B5D" w14:textId="200B907E" w:rsidR="00F21DCA" w:rsidRDefault="00F21DCA" w:rsidP="0034344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Compare face recognition to finger</w:t>
      </w:r>
      <w:r w:rsidR="00FC05D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rint recognition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Pr="00F35B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[</w:t>
      </w:r>
      <w:proofErr w:type="gramEnd"/>
      <w:r w:rsidR="00F216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Pr="00F35B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Marks]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74"/>
        <w:gridCol w:w="4472"/>
      </w:tblGrid>
      <w:tr w:rsidR="00C500A1" w14:paraId="4FA68E79" w14:textId="77777777" w:rsidTr="00C500A1">
        <w:tc>
          <w:tcPr>
            <w:tcW w:w="4833" w:type="dxa"/>
            <w:shd w:val="clear" w:color="auto" w:fill="D9D9D9" w:themeFill="background1" w:themeFillShade="D9"/>
          </w:tcPr>
          <w:p w14:paraId="04A8D1EB" w14:textId="56A7020E" w:rsidR="00C500A1" w:rsidRDefault="00C500A1" w:rsidP="00C500A1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Face-recognition</w:t>
            </w:r>
          </w:p>
        </w:tc>
        <w:tc>
          <w:tcPr>
            <w:tcW w:w="4833" w:type="dxa"/>
            <w:shd w:val="clear" w:color="auto" w:fill="D9D9D9" w:themeFill="background1" w:themeFillShade="D9"/>
          </w:tcPr>
          <w:p w14:paraId="5B89C710" w14:textId="26E28BBC" w:rsidR="00C500A1" w:rsidRDefault="00C500A1" w:rsidP="00C500A1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Fingerprint</w:t>
            </w:r>
          </w:p>
        </w:tc>
      </w:tr>
      <w:tr w:rsidR="00C500A1" w14:paraId="44996334" w14:textId="77777777" w:rsidTr="00C500A1">
        <w:tc>
          <w:tcPr>
            <w:tcW w:w="4833" w:type="dxa"/>
          </w:tcPr>
          <w:p w14:paraId="43B493BF" w14:textId="2707C5E7" w:rsidR="00C500A1" w:rsidRPr="00C500A1" w:rsidRDefault="00C500A1" w:rsidP="00C500A1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500A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Non intrusive</w:t>
            </w:r>
            <w:proofErr w:type="spellEnd"/>
            <w:proofErr w:type="gramEnd"/>
          </w:p>
        </w:tc>
        <w:tc>
          <w:tcPr>
            <w:tcW w:w="4833" w:type="dxa"/>
          </w:tcPr>
          <w:p w14:paraId="0194CD6C" w14:textId="1850F9C1" w:rsidR="00C500A1" w:rsidRPr="00C500A1" w:rsidRDefault="00C500A1" w:rsidP="00C500A1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C500A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intrusive</w:t>
            </w:r>
          </w:p>
        </w:tc>
      </w:tr>
      <w:tr w:rsidR="00C500A1" w14:paraId="675B56A4" w14:textId="77777777" w:rsidTr="00C500A1">
        <w:tc>
          <w:tcPr>
            <w:tcW w:w="4833" w:type="dxa"/>
          </w:tcPr>
          <w:p w14:paraId="4B7F99DB" w14:textId="6B37A75B" w:rsidR="00C500A1" w:rsidRPr="00C500A1" w:rsidRDefault="00C500A1" w:rsidP="00C500A1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C500A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Can be passive</w:t>
            </w:r>
          </w:p>
        </w:tc>
        <w:tc>
          <w:tcPr>
            <w:tcW w:w="4833" w:type="dxa"/>
          </w:tcPr>
          <w:p w14:paraId="793E554D" w14:textId="6119B62C" w:rsidR="00C500A1" w:rsidRPr="00C500A1" w:rsidRDefault="00C500A1" w:rsidP="00C500A1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C500A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Not passive</w:t>
            </w:r>
          </w:p>
        </w:tc>
      </w:tr>
      <w:tr w:rsidR="00C500A1" w14:paraId="1F610DD0" w14:textId="77777777" w:rsidTr="00C500A1">
        <w:tc>
          <w:tcPr>
            <w:tcW w:w="4833" w:type="dxa"/>
          </w:tcPr>
          <w:p w14:paraId="3617D288" w14:textId="71707E4F" w:rsidR="00C500A1" w:rsidRPr="00C500A1" w:rsidRDefault="00C500A1" w:rsidP="00C500A1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C500A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 xml:space="preserve">Existing cameras can be used hence </w:t>
            </w:r>
            <w:proofErr w:type="spellStart"/>
            <w:r w:rsidRPr="00C500A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chapear</w:t>
            </w:r>
            <w:proofErr w:type="spellEnd"/>
            <w:r w:rsidRPr="00C500A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833" w:type="dxa"/>
          </w:tcPr>
          <w:p w14:paraId="4AF47609" w14:textId="7D75C900" w:rsidR="00C500A1" w:rsidRPr="00C500A1" w:rsidRDefault="00C500A1" w:rsidP="00C500A1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C500A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Extra hardware is needed</w:t>
            </w:r>
          </w:p>
        </w:tc>
      </w:tr>
      <w:tr w:rsidR="00C500A1" w14:paraId="78FF066F" w14:textId="77777777" w:rsidTr="00C500A1">
        <w:tc>
          <w:tcPr>
            <w:tcW w:w="4833" w:type="dxa"/>
          </w:tcPr>
          <w:p w14:paraId="594412D8" w14:textId="55DC17AD" w:rsidR="00C500A1" w:rsidRPr="00C500A1" w:rsidRDefault="00C500A1" w:rsidP="00C500A1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C500A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May not work for identical twins</w:t>
            </w:r>
          </w:p>
        </w:tc>
        <w:tc>
          <w:tcPr>
            <w:tcW w:w="4833" w:type="dxa"/>
          </w:tcPr>
          <w:p w14:paraId="2393D27F" w14:textId="1D71CC1F" w:rsidR="00C500A1" w:rsidRPr="00C500A1" w:rsidRDefault="00C500A1" w:rsidP="00C500A1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C500A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Very distinct even for identical twins</w:t>
            </w:r>
          </w:p>
        </w:tc>
      </w:tr>
    </w:tbl>
    <w:p w14:paraId="3CF5EF28" w14:textId="77777777" w:rsidR="00C500A1" w:rsidRPr="00C500A1" w:rsidRDefault="00F21641" w:rsidP="0034344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C500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Differentiate dwell time from flight time as used in keystroke biometric</w:t>
      </w:r>
      <w:r w:rsidRPr="00C500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    </w:t>
      </w:r>
      <w:proofErr w:type="gramStart"/>
      <w:r w:rsidRPr="00C500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[</w:t>
      </w:r>
      <w:proofErr w:type="gramEnd"/>
      <w:r w:rsidRPr="00C500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2Marks]</w:t>
      </w:r>
    </w:p>
    <w:p w14:paraId="24DCD5DD" w14:textId="508943AC" w:rsidR="00C500A1" w:rsidRPr="00C500A1" w:rsidRDefault="00C500A1" w:rsidP="00C500A1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C500A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Dwell time is the time duration that a key is pressed</w:t>
      </w:r>
    </w:p>
    <w:p w14:paraId="47053ED3" w14:textId="41E4AAEC" w:rsidR="00C500A1" w:rsidRDefault="00C500A1" w:rsidP="00C500A1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C500A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Flight time is the time duration in between releasing a key and pressing the next key</w:t>
      </w:r>
    </w:p>
    <w:p w14:paraId="7C7DEDF5" w14:textId="061EC220" w:rsidR="00C500A1" w:rsidRDefault="00C500A1" w:rsidP="00C500A1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</w:p>
    <w:p w14:paraId="6509EB50" w14:textId="489543EA" w:rsidR="00C500A1" w:rsidRDefault="00C500A1" w:rsidP="00C500A1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</w:p>
    <w:p w14:paraId="215B3868" w14:textId="438FC3CD" w:rsidR="00C500A1" w:rsidRDefault="00C500A1" w:rsidP="00C500A1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</w:p>
    <w:p w14:paraId="7D575707" w14:textId="77777777" w:rsidR="00C500A1" w:rsidRPr="00C500A1" w:rsidRDefault="00C500A1" w:rsidP="00C500A1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</w:p>
    <w:p w14:paraId="7B90A2F7" w14:textId="241260D5" w:rsidR="00F21641" w:rsidRDefault="00F21641" w:rsidP="0034344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Provide with handprints, explain specific characteristic you would look at in performing hand geometry to verify a claimed identity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Pr="00F35B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[</w:t>
      </w:r>
      <w:proofErr w:type="gramEnd"/>
      <w:r w:rsidRPr="00F35B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3Marks]</w:t>
      </w:r>
    </w:p>
    <w:p w14:paraId="70199674" w14:textId="3DE21FDA" w:rsidR="002A50A6" w:rsidRPr="002A50A6" w:rsidRDefault="002A50A6" w:rsidP="00343442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2A50A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length of the hand</w:t>
      </w:r>
    </w:p>
    <w:p w14:paraId="202894C6" w14:textId="26ECBF45" w:rsidR="002A50A6" w:rsidRPr="002A50A6" w:rsidRDefault="002A50A6" w:rsidP="00343442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2A50A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width of the hand</w:t>
      </w:r>
    </w:p>
    <w:p w14:paraId="63728212" w14:textId="089230D6" w:rsidR="002A50A6" w:rsidRPr="002A50A6" w:rsidRDefault="002A50A6" w:rsidP="00343442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2A50A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length of the fingers</w:t>
      </w:r>
    </w:p>
    <w:p w14:paraId="6B6825A1" w14:textId="3D26EA32" w:rsidR="002A50A6" w:rsidRPr="00F35B2B" w:rsidRDefault="002A50A6" w:rsidP="00343442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A50A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width of the fingers</w:t>
      </w:r>
    </w:p>
    <w:p w14:paraId="39D73376" w14:textId="7153BF86" w:rsidR="009B3CFF" w:rsidRPr="00C12F41" w:rsidRDefault="00C12F41" w:rsidP="009B3CFF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C12F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SECTION II: APPLICATION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(ANSWER ALL QUESTIONS)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ab/>
      </w:r>
      <w:r w:rsidRPr="00C12F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[30 MARKS]</w:t>
      </w:r>
    </w:p>
    <w:p w14:paraId="6118E3DD" w14:textId="57D3CBAC" w:rsidR="00371703" w:rsidRPr="00C12F41" w:rsidRDefault="00AF79A3" w:rsidP="009B3CF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0129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In 2014, </w:t>
      </w:r>
      <w:r w:rsidR="00371703" w:rsidRPr="00D978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Daystar </w:t>
      </w:r>
      <w:r w:rsidR="000129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</w:t>
      </w:r>
      <w:r w:rsidR="00371703" w:rsidRPr="00D978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niversity </w:t>
      </w:r>
      <w:r w:rsidR="00D97850" w:rsidRPr="00D978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collected students</w:t>
      </w:r>
      <w:r w:rsidR="00857F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’</w:t>
      </w:r>
      <w:r w:rsidR="00D97850" w:rsidRPr="00D978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biometric data namely fingerprints</w:t>
      </w:r>
      <w:r w:rsidR="00857F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This exercise involved the use of a </w:t>
      </w:r>
      <w:r w:rsidR="000129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unimodal </w:t>
      </w:r>
      <w:r w:rsidR="00857F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biometric system.</w:t>
      </w:r>
      <w:r w:rsidR="000129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In 2017 the unimodal system was changed to a multimodal system.</w:t>
      </w:r>
    </w:p>
    <w:p w14:paraId="6180D7D1" w14:textId="35A2197F" w:rsidR="0044447D" w:rsidRDefault="00857F1E" w:rsidP="0034344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57F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With the help of a</w:t>
      </w:r>
      <w:r w:rsidR="00AF79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well labelled</w:t>
      </w:r>
      <w:r w:rsidRPr="00857F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diagram </w:t>
      </w:r>
      <w:r w:rsidR="00AF79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highlight the function of </w:t>
      </w:r>
      <w:r w:rsidR="00AF79A3" w:rsidRPr="00857F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the</w:t>
      </w:r>
      <w:r w:rsidRPr="00857F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different parts(components) of a </w:t>
      </w:r>
      <w:r w:rsidR="00AF79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fingerprint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857F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biometric system</w:t>
      </w:r>
      <w:r w:rsidR="00AF79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AF79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AF79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AF79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     </w:t>
      </w:r>
      <w:proofErr w:type="gramStart"/>
      <w:r w:rsidR="000F6E0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B03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[</w:t>
      </w:r>
      <w:proofErr w:type="gramEnd"/>
      <w:r w:rsidR="00AF79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8marks]</w:t>
      </w:r>
    </w:p>
    <w:p w14:paraId="26B8EF1C" w14:textId="4FDEE90A" w:rsidR="00A90721" w:rsidRDefault="00A90721" w:rsidP="00A90721">
      <w:pPr>
        <w:pStyle w:val="ListParagraph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noProof/>
        </w:rPr>
        <w:drawing>
          <wp:inline distT="0" distB="0" distL="0" distR="0" wp14:anchorId="58E5A8FD" wp14:editId="581A7775">
            <wp:extent cx="4099560" cy="2262475"/>
            <wp:effectExtent l="0" t="0" r="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22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2BDA7" w14:textId="77777777" w:rsidR="005755A8" w:rsidRPr="00A90721" w:rsidRDefault="00A90721" w:rsidP="00343442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A907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Sensor Module- </w:t>
      </w:r>
      <w:r w:rsidRPr="00A9072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It captures the Biometric data of an Individual. An example can be a </w:t>
      </w:r>
      <w:r w:rsidRPr="00A90721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ar-SA"/>
        </w:rPr>
        <w:t>Fingerprint Sensor</w:t>
      </w:r>
      <w:r w:rsidRPr="00A9072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.</w:t>
      </w:r>
    </w:p>
    <w:p w14:paraId="4D5281B7" w14:textId="77777777" w:rsidR="005755A8" w:rsidRPr="00A90721" w:rsidRDefault="00A90721" w:rsidP="00343442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A907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Feature Extraction Module</w:t>
      </w:r>
      <w:r w:rsidRPr="00A9072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- Here the obtained biometric data of an Individual is processed to extract features. Example can be the </w:t>
      </w:r>
      <w:r w:rsidRPr="00A90721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ar-SA"/>
        </w:rPr>
        <w:t>Local ridge feature extraction</w:t>
      </w:r>
      <w:r w:rsidRPr="00A9072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from a Fingerprint.</w:t>
      </w:r>
    </w:p>
    <w:p w14:paraId="71471F58" w14:textId="77777777" w:rsidR="005755A8" w:rsidRPr="00A90721" w:rsidRDefault="00A90721" w:rsidP="00343442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A907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Matcher Module- </w:t>
      </w:r>
      <w:r w:rsidRPr="00A9072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Here the features extracted during the above phase are matched against the templates stored in the database.</w:t>
      </w:r>
    </w:p>
    <w:p w14:paraId="508A7951" w14:textId="77777777" w:rsidR="005755A8" w:rsidRPr="00A90721" w:rsidRDefault="00A90721" w:rsidP="00343442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907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System Database Module- </w:t>
      </w:r>
      <w:r w:rsidRPr="00A9072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Used to Store Biometric templates of the users enrolled. The enrollment module is responsible for Enrolling Individuals to the database.</w:t>
      </w:r>
    </w:p>
    <w:p w14:paraId="41F66D04" w14:textId="77777777" w:rsidR="00A90721" w:rsidRDefault="00A90721" w:rsidP="00A90721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6A2B287" w14:textId="77777777" w:rsidR="00A90721" w:rsidRDefault="00A90721" w:rsidP="00A90721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36EF1F3" w14:textId="77777777" w:rsidR="00A90721" w:rsidRDefault="00A90721" w:rsidP="00A90721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AA9F03F" w14:textId="5AA7D3A3" w:rsidR="00AF79A3" w:rsidRDefault="00857F1E" w:rsidP="0034344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Highlight </w:t>
      </w:r>
      <w:r w:rsidRPr="0023139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THREE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benefits of using fingerprints as the biometrics modality</w:t>
      </w:r>
      <w:r w:rsidR="000129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of choice</w:t>
      </w:r>
      <w:r w:rsidR="00AF79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14:paraId="52CFF34C" w14:textId="7713D59C" w:rsidR="00857F1E" w:rsidRDefault="00012972" w:rsidP="00012972">
      <w:pPr>
        <w:pStyle w:val="ListParagraph"/>
        <w:ind w:left="7200" w:firstLine="7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</w:t>
      </w:r>
      <w:r w:rsidR="00AF79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[3marks]</w:t>
      </w:r>
    </w:p>
    <w:p w14:paraId="50D33BD4" w14:textId="77777777" w:rsidR="005755A8" w:rsidRPr="00B8775A" w:rsidRDefault="00B8775A" w:rsidP="00343442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B8775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Very high accuracy. </w:t>
      </w:r>
    </w:p>
    <w:p w14:paraId="52AB1DAA" w14:textId="66C47EBD" w:rsidR="005755A8" w:rsidRPr="00B8775A" w:rsidRDefault="00B8775A" w:rsidP="00343442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B8775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Is the most economical biometric PC user authentication technique. </w:t>
      </w:r>
    </w:p>
    <w:p w14:paraId="099DE0F2" w14:textId="49369D24" w:rsidR="005755A8" w:rsidRPr="00B8775A" w:rsidRDefault="00B8775A" w:rsidP="00343442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B8775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Easy to use.</w:t>
      </w:r>
    </w:p>
    <w:p w14:paraId="08CB63C2" w14:textId="6EB5035B" w:rsidR="005755A8" w:rsidRPr="00B8775A" w:rsidRDefault="00B8775A" w:rsidP="00343442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B8775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Small storage space required for the biometric template, reducing the size of the database memory required </w:t>
      </w:r>
    </w:p>
    <w:p w14:paraId="7DBEB3A8" w14:textId="2FBA82A6" w:rsidR="005755A8" w:rsidRPr="00B8775A" w:rsidRDefault="00B8775A" w:rsidP="00343442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8775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It is standardized</w:t>
      </w:r>
      <w:r w:rsidRPr="00B8775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14:paraId="4D837F03" w14:textId="6BFC039C" w:rsidR="00857F1E" w:rsidRDefault="00857F1E" w:rsidP="0034344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Mention </w:t>
      </w:r>
      <w:r w:rsidRPr="0023139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TWO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application areas where the university can use the biometric data</w:t>
      </w:r>
      <w:r w:rsidR="00AF79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[2marks]</w:t>
      </w:r>
    </w:p>
    <w:p w14:paraId="2115386D" w14:textId="5752E24B" w:rsidR="00564B2E" w:rsidRPr="00B8775A" w:rsidRDefault="00564B2E" w:rsidP="00343442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B8775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Attendance</w:t>
      </w:r>
    </w:p>
    <w:p w14:paraId="21C04D43" w14:textId="0C86E896" w:rsidR="00564B2E" w:rsidRPr="00B8775A" w:rsidRDefault="00564B2E" w:rsidP="00343442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B8775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Entry to authorize </w:t>
      </w:r>
      <w:r w:rsidR="00B8775A" w:rsidRPr="00B8775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areas</w:t>
      </w:r>
    </w:p>
    <w:p w14:paraId="2E9577EB" w14:textId="370C89EB" w:rsidR="00B8775A" w:rsidRDefault="00B8775A" w:rsidP="00343442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8775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Victim identification in case of accidents</w:t>
      </w:r>
    </w:p>
    <w:p w14:paraId="2EB26C9F" w14:textId="3920B462" w:rsidR="00012972" w:rsidRDefault="00012972" w:rsidP="0034344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Differentiate a unimodal from multimodal biometric system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[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4Marks]</w:t>
      </w:r>
    </w:p>
    <w:p w14:paraId="36B4ED37" w14:textId="60182EDA" w:rsidR="00B8775A" w:rsidRPr="00A90721" w:rsidRDefault="00B8775A" w:rsidP="00A90721">
      <w:pPr>
        <w:pStyle w:val="ListParagraph"/>
        <w:ind w:left="144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A9072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Unimodal biometric system are </w:t>
      </w:r>
      <w:r w:rsidR="00A90721" w:rsidRPr="00A9072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the biometric identifiers that only use one modality </w:t>
      </w:r>
      <w:proofErr w:type="spellStart"/>
      <w:r w:rsidR="00A90721" w:rsidRPr="00A9072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eg</w:t>
      </w:r>
      <w:proofErr w:type="spellEnd"/>
      <w:r w:rsidR="00A90721" w:rsidRPr="00A9072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fingerprint</w:t>
      </w:r>
    </w:p>
    <w:p w14:paraId="1ACA57CF" w14:textId="4D532E40" w:rsidR="00A90721" w:rsidRPr="00A90721" w:rsidRDefault="00A90721" w:rsidP="00A90721">
      <w:pPr>
        <w:pStyle w:val="ListParagraph"/>
        <w:ind w:left="144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A9072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Multimodal biometric systems use more than once modality and fuse the results for a higher rate of recognition </w:t>
      </w:r>
      <w:proofErr w:type="spellStart"/>
      <w:r w:rsidRPr="00A9072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eg</w:t>
      </w:r>
      <w:proofErr w:type="spellEnd"/>
      <w:r w:rsidRPr="00A9072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using fingerprint and face recognition</w:t>
      </w:r>
    </w:p>
    <w:p w14:paraId="144163E2" w14:textId="21BDCDC8" w:rsidR="00EC7CA2" w:rsidRDefault="00EC7CA2" w:rsidP="0034344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Given that 4500 fingerprints were collected how many are likely to have the arc pattern</w:t>
      </w:r>
    </w:p>
    <w:p w14:paraId="6D62802A" w14:textId="2FC29CD3" w:rsidR="00EC7CA2" w:rsidRDefault="00EC7CA2" w:rsidP="00C232BD">
      <w:pPr>
        <w:pStyle w:val="ListParagraph"/>
        <w:ind w:left="79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[2marks]</w:t>
      </w:r>
    </w:p>
    <w:p w14:paraId="2A3AE6C9" w14:textId="5B86CECE" w:rsidR="00C232BD" w:rsidRPr="00C232BD" w:rsidRDefault="00C232BD" w:rsidP="00C232BD">
      <w:pPr>
        <w:pStyle w:val="ListParagraph"/>
        <w:ind w:left="2160" w:firstLine="72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C232B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(5/</w:t>
      </w:r>
      <w:proofErr w:type="gramStart"/>
      <w:r w:rsidRPr="00C232B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100)*</w:t>
      </w:r>
      <w:proofErr w:type="gramEnd"/>
      <w:r w:rsidRPr="00C232B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4500=225</w:t>
      </w:r>
    </w:p>
    <w:p w14:paraId="22725F37" w14:textId="77777777" w:rsidR="00564B2E" w:rsidRDefault="00857F1E" w:rsidP="0034344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Describe any </w:t>
      </w:r>
      <w:r w:rsidRPr="0023139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THREE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possible attacks </w:t>
      </w:r>
      <w:r w:rsidR="00657E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of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biometric system </w:t>
      </w:r>
      <w:r w:rsidR="00657E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that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the </w:t>
      </w:r>
      <w:r w:rsidR="00AF79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university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657E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should be aware of</w:t>
      </w:r>
      <w:r w:rsidR="00564B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1DDC9DBA" w14:textId="6BE3EFC6" w:rsidR="00AF79A3" w:rsidRDefault="00564B2E" w:rsidP="00564B2E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564B2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anythree</w:t>
      </w:r>
      <w:proofErr w:type="spellEnd"/>
      <w:r w:rsidR="00657E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657E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657E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657E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657E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657E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657E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657E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657E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      </w:t>
      </w:r>
      <w:proofErr w:type="gramStart"/>
      <w:r w:rsidR="00657E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0129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AF79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[</w:t>
      </w:r>
      <w:proofErr w:type="gramEnd"/>
      <w:r w:rsidR="00AF79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3marks]</w:t>
      </w:r>
    </w:p>
    <w:p w14:paraId="41864E4F" w14:textId="29A70137" w:rsidR="00564B2E" w:rsidRPr="00564B2E" w:rsidRDefault="00564B2E" w:rsidP="00343442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564B2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Replay attack</w:t>
      </w:r>
    </w:p>
    <w:p w14:paraId="7F0C5907" w14:textId="736977F8" w:rsidR="00564B2E" w:rsidRPr="00564B2E" w:rsidRDefault="00564B2E" w:rsidP="00343442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564B2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Electronic   Impersonation</w:t>
      </w:r>
    </w:p>
    <w:p w14:paraId="302C5E29" w14:textId="3621171B" w:rsidR="00564B2E" w:rsidRDefault="00564B2E" w:rsidP="00343442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564B2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Trojan Horse</w:t>
      </w:r>
    </w:p>
    <w:p w14:paraId="2E802EAB" w14:textId="2B4B640A" w:rsidR="00564B2E" w:rsidRPr="00564B2E" w:rsidRDefault="00564B2E" w:rsidP="00343442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Denial </w:t>
      </w:r>
    </w:p>
    <w:p w14:paraId="06E6695C" w14:textId="618BC1A0" w:rsidR="00564B2E" w:rsidRDefault="00564B2E" w:rsidP="00343442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64B2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Communication</w:t>
      </w:r>
    </w:p>
    <w:p w14:paraId="3093D487" w14:textId="639F45AB" w:rsidR="00C12F41" w:rsidRDefault="00C12F41" w:rsidP="0034344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Mention </w:t>
      </w:r>
      <w:r w:rsidRPr="00C12F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THREE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challenges of a unimodal system that may have prompted Daystar University to adopt the use of a multimodal system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      </w:t>
      </w:r>
      <w:proofErr w:type="gramStart"/>
      <w:r w:rsidR="009333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[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3marks]</w:t>
      </w:r>
    </w:p>
    <w:p w14:paraId="7040A6C2" w14:textId="589C9867" w:rsidR="00564B2E" w:rsidRPr="00564B2E" w:rsidRDefault="00564B2E" w:rsidP="00564B2E">
      <w:pPr>
        <w:pStyle w:val="ListParagrap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564B2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Any three</w:t>
      </w:r>
    </w:p>
    <w:p w14:paraId="3FD4416F" w14:textId="77777777" w:rsidR="005755A8" w:rsidRPr="00DF610D" w:rsidRDefault="00DF610D" w:rsidP="00343442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DF610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Noisy </w:t>
      </w:r>
      <w:proofErr w:type="gramStart"/>
      <w:r w:rsidRPr="00DF610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data :</w:t>
      </w:r>
      <w:proofErr w:type="gramEnd"/>
      <w:r w:rsidRPr="00DF610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Susceptibility of biometric sensors to noise leads to inaccurate matching, as noisy data may lead to false rejection.</w:t>
      </w:r>
    </w:p>
    <w:p w14:paraId="4CDF21EE" w14:textId="77777777" w:rsidR="005755A8" w:rsidRPr="00DF610D" w:rsidRDefault="00DF610D" w:rsidP="00343442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DF610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Intra class </w:t>
      </w:r>
      <w:proofErr w:type="gramStart"/>
      <w:r w:rsidRPr="00DF610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variation :</w:t>
      </w:r>
      <w:proofErr w:type="gramEnd"/>
      <w:r w:rsidRPr="00DF610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The biometric data acquired during verification will not be identical to the data used for generating template during enrollment for an individual. This is known as intra-class variation. Large intra-class variations increase the False Rejection Rate (FRR) of a biometric system.</w:t>
      </w:r>
    </w:p>
    <w:p w14:paraId="272582CD" w14:textId="77777777" w:rsidR="005755A8" w:rsidRPr="00DF610D" w:rsidRDefault="00DF610D" w:rsidP="00343442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DF610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Interclass </w:t>
      </w:r>
      <w:proofErr w:type="gramStart"/>
      <w:r w:rsidRPr="00DF610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similarities :</w:t>
      </w:r>
      <w:proofErr w:type="gramEnd"/>
      <w:r w:rsidRPr="00DF610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Inter-class similarity refers to the overlap of feature spaces corresponding to multiple individuals. Large Inter-class similarities increase the False Acceptance Rate (FAR) of a biometric system. </w:t>
      </w:r>
    </w:p>
    <w:p w14:paraId="6517B60E" w14:textId="77777777" w:rsidR="005755A8" w:rsidRPr="00DF610D" w:rsidRDefault="00DF610D" w:rsidP="00343442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DF610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lastRenderedPageBreak/>
        <w:t xml:space="preserve">Non universality </w:t>
      </w:r>
      <w:proofErr w:type="gramStart"/>
      <w:r w:rsidRPr="00DF610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“ Failure</w:t>
      </w:r>
      <w:proofErr w:type="gramEnd"/>
      <w:r w:rsidRPr="00DF610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to enroll(FTE) ”: Some persons cannot provide the required standalone biometric, owing to illness or disabilities. </w:t>
      </w:r>
    </w:p>
    <w:p w14:paraId="59B03125" w14:textId="77777777" w:rsidR="005755A8" w:rsidRPr="00DF610D" w:rsidRDefault="00DF610D" w:rsidP="00343442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proofErr w:type="gramStart"/>
      <w:r w:rsidRPr="00DF610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Spoofing :</w:t>
      </w:r>
      <w:proofErr w:type="gramEnd"/>
      <w:r w:rsidRPr="00DF610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Unimodal biometrics is vulnerable to spoofing where the data can be imitated or forged. </w:t>
      </w:r>
    </w:p>
    <w:p w14:paraId="4A066F71" w14:textId="77777777" w:rsidR="00DF610D" w:rsidRDefault="00DF610D" w:rsidP="00DF610D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D6F6344" w14:textId="4C361BDA" w:rsidR="00C12F41" w:rsidRDefault="00887058" w:rsidP="0034344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Describe any mode of operation the university can use in its multimodal </w:t>
      </w:r>
      <w:r w:rsidR="009333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system</w:t>
      </w:r>
      <w:proofErr w:type="gramStart"/>
      <w:r w:rsidR="009333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[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3marks]</w:t>
      </w:r>
    </w:p>
    <w:p w14:paraId="52D7675D" w14:textId="38E88666" w:rsidR="00DF610D" w:rsidRDefault="00DF610D" w:rsidP="00DF610D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Any of the three</w:t>
      </w:r>
    </w:p>
    <w:p w14:paraId="4B78BB8A" w14:textId="62FCE29A" w:rsidR="00DF610D" w:rsidRDefault="00DF610D" w:rsidP="00DF610D">
      <w:pPr>
        <w:pStyle w:val="ListParagrap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proofErr w:type="gramStart"/>
      <w:r w:rsidRPr="00DF610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Serial ,Parallel</w:t>
      </w:r>
      <w:proofErr w:type="gramEnd"/>
      <w:r w:rsidRPr="00DF610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and Hierarchical description(1.5) diagram(1.5)</w:t>
      </w:r>
    </w:p>
    <w:p w14:paraId="1A8E0D55" w14:textId="59736646" w:rsidR="00DF610D" w:rsidRDefault="00DF610D" w:rsidP="00DF610D">
      <w:pPr>
        <w:pStyle w:val="ListParagrap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Parallel</w:t>
      </w:r>
    </w:p>
    <w:p w14:paraId="6AA5FA37" w14:textId="77777777" w:rsidR="005755A8" w:rsidRPr="00DF610D" w:rsidRDefault="00DF610D" w:rsidP="00343442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DF610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Information from multiple traits is used simultaneously to perform recognition.</w:t>
      </w:r>
    </w:p>
    <w:p w14:paraId="2BB23B4D" w14:textId="3BCA0123" w:rsidR="00DF610D" w:rsidRPr="00DF610D" w:rsidRDefault="00DF610D" w:rsidP="00DF610D">
      <w:pPr>
        <w:pStyle w:val="ListParagraph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DF610D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ar-SA"/>
        </w:rPr>
        <w:drawing>
          <wp:inline distT="0" distB="0" distL="0" distR="0" wp14:anchorId="4F9A6CB6" wp14:editId="436C4170">
            <wp:extent cx="2842451" cy="1334770"/>
            <wp:effectExtent l="0" t="0" r="0" b="0"/>
            <wp:docPr id="19461" name="Picture 5" descr="A close up of a logo&#10;&#10;Description generated with very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23288CEA-851B-4764-86C8-2F8BD284E0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Picture 5" descr="A close up of a logo&#10;&#10;Description generated with very high confidence">
                      <a:extLst>
                        <a:ext uri="{FF2B5EF4-FFF2-40B4-BE49-F238E27FC236}">
                          <a16:creationId xmlns:a16="http://schemas.microsoft.com/office/drawing/2014/main" id="{23288CEA-851B-4764-86C8-2F8BD284E09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740" cy="135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2494F74E" w14:textId="2B1736E9" w:rsidR="00690610" w:rsidRDefault="00DA213C" w:rsidP="0034344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Recommend any scenario of multimodal biometric system to the university     </w:t>
      </w:r>
      <w:r w:rsidR="009333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proofErr w:type="gramStart"/>
      <w:r w:rsidR="009333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[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2marks]</w:t>
      </w:r>
    </w:p>
    <w:p w14:paraId="7464D044" w14:textId="77777777" w:rsidR="005755A8" w:rsidRPr="00DF610D" w:rsidRDefault="00DF610D" w:rsidP="00DF610D">
      <w:pPr>
        <w:pStyle w:val="ListParagraph"/>
        <w:ind w:left="108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DF610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Multiple </w:t>
      </w:r>
      <w:proofErr w:type="gramStart"/>
      <w:r w:rsidRPr="00DF610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sensors :</w:t>
      </w:r>
      <w:proofErr w:type="gramEnd"/>
      <w:r w:rsidRPr="00DF610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multiple sensors are used to sense the same biometric identifier.</w:t>
      </w:r>
    </w:p>
    <w:p w14:paraId="622050B9" w14:textId="6573B993" w:rsidR="005755A8" w:rsidRPr="00DF610D" w:rsidRDefault="00DF610D" w:rsidP="00DF610D">
      <w:pPr>
        <w:pStyle w:val="ListParagraph"/>
        <w:ind w:left="108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DF610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Multiple </w:t>
      </w:r>
      <w:proofErr w:type="gramStart"/>
      <w:r w:rsidRPr="00DF610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Biometrics :</w:t>
      </w:r>
      <w:proofErr w:type="gramEnd"/>
      <w:r w:rsidRPr="00DF610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sense different biometric identifiers. </w:t>
      </w:r>
    </w:p>
    <w:p w14:paraId="271CC3C4" w14:textId="77777777" w:rsidR="005755A8" w:rsidRPr="00DF610D" w:rsidRDefault="00DF610D" w:rsidP="00DF610D">
      <w:pPr>
        <w:pStyle w:val="ListParagraph"/>
        <w:ind w:left="108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DF610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Multiple </w:t>
      </w:r>
      <w:proofErr w:type="gramStart"/>
      <w:r w:rsidRPr="00DF610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Units :</w:t>
      </w:r>
      <w:proofErr w:type="gramEnd"/>
      <w:r w:rsidRPr="00DF610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fingerprints from two or more fingers. </w:t>
      </w:r>
    </w:p>
    <w:p w14:paraId="158EFED0" w14:textId="77777777" w:rsidR="005755A8" w:rsidRPr="00DF610D" w:rsidRDefault="00DF610D" w:rsidP="00DF610D">
      <w:pPr>
        <w:pStyle w:val="ListParagraph"/>
        <w:ind w:left="108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DF610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Multiple </w:t>
      </w:r>
      <w:proofErr w:type="gramStart"/>
      <w:r w:rsidRPr="00DF610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Snapshots :</w:t>
      </w:r>
      <w:proofErr w:type="gramEnd"/>
      <w:r w:rsidRPr="00DF610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more than one instance of the same biometric. </w:t>
      </w:r>
    </w:p>
    <w:p w14:paraId="29D2256A" w14:textId="77777777" w:rsidR="005755A8" w:rsidRPr="00DF610D" w:rsidRDefault="00DF610D" w:rsidP="00DF610D">
      <w:pPr>
        <w:pStyle w:val="ListParagraph"/>
        <w:ind w:left="108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DF610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Multiple Matching </w:t>
      </w:r>
      <w:proofErr w:type="gramStart"/>
      <w:r w:rsidRPr="00DF610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algorithm :</w:t>
      </w:r>
      <w:proofErr w:type="gramEnd"/>
      <w:r w:rsidRPr="00DF610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combines different representation and matching algorithms. </w:t>
      </w:r>
    </w:p>
    <w:p w14:paraId="1408FEEF" w14:textId="77777777" w:rsidR="00DF610D" w:rsidRPr="00DF610D" w:rsidRDefault="00DF610D" w:rsidP="00DF610D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4A25E97" w14:textId="77777777" w:rsidR="00DF610D" w:rsidRDefault="00DF610D" w:rsidP="00DF610D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F8412FB" w14:textId="1E0468A2" w:rsidR="00686163" w:rsidRPr="003A1E39" w:rsidRDefault="00686163" w:rsidP="00686163">
      <w:pPr>
        <w:pStyle w:val="ListParagraph"/>
        <w:ind w:left="79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1E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</w:t>
      </w:r>
    </w:p>
    <w:p w14:paraId="219D9EB7" w14:textId="66F34F86" w:rsidR="009B3CFF" w:rsidRDefault="009B3CFF" w:rsidP="009B3CF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sectPr w:rsidR="009B3CFF" w:rsidSect="00122929">
      <w:footerReference w:type="default" r:id="rId12"/>
      <w:pgSz w:w="12240" w:h="15840"/>
      <w:pgMar w:top="1440" w:right="135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7FC7E" w14:textId="77777777" w:rsidR="00396207" w:rsidRDefault="00396207" w:rsidP="00A554D5">
      <w:pPr>
        <w:spacing w:after="0" w:line="240" w:lineRule="auto"/>
      </w:pPr>
      <w:r>
        <w:separator/>
      </w:r>
    </w:p>
  </w:endnote>
  <w:endnote w:type="continuationSeparator" w:id="0">
    <w:p w14:paraId="6852C995" w14:textId="77777777" w:rsidR="00396207" w:rsidRDefault="00396207" w:rsidP="00A55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ED044" w14:textId="77777777" w:rsidR="00957BDB" w:rsidRDefault="00957BD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A81595">
      <w:fldChar w:fldCharType="begin"/>
    </w:r>
    <w:r w:rsidR="00A81595">
      <w:instrText xml:space="preserve"> PAGE   \* MERGEFORMAT </w:instrText>
    </w:r>
    <w:r w:rsidR="00A81595">
      <w:fldChar w:fldCharType="separate"/>
    </w:r>
    <w:r w:rsidR="0051304C" w:rsidRPr="0051304C">
      <w:rPr>
        <w:rFonts w:asciiTheme="majorHAnsi" w:hAnsiTheme="majorHAnsi"/>
        <w:noProof/>
      </w:rPr>
      <w:t>3</w:t>
    </w:r>
    <w:r w:rsidR="00A81595">
      <w:rPr>
        <w:rFonts w:asciiTheme="majorHAnsi" w:hAnsiTheme="majorHAnsi"/>
        <w:noProof/>
      </w:rPr>
      <w:fldChar w:fldCharType="end"/>
    </w:r>
  </w:p>
  <w:p w14:paraId="6408B344" w14:textId="77777777" w:rsidR="00957BDB" w:rsidRDefault="00957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F1164" w14:textId="77777777" w:rsidR="00396207" w:rsidRDefault="00396207" w:rsidP="00A554D5">
      <w:pPr>
        <w:spacing w:after="0" w:line="240" w:lineRule="auto"/>
      </w:pPr>
      <w:r>
        <w:separator/>
      </w:r>
    </w:p>
  </w:footnote>
  <w:footnote w:type="continuationSeparator" w:id="0">
    <w:p w14:paraId="4265AF90" w14:textId="77777777" w:rsidR="00396207" w:rsidRDefault="00396207" w:rsidP="00A55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323399"/>
    <w:multiLevelType w:val="hybridMultilevel"/>
    <w:tmpl w:val="6D446154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87E4D03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2" w:tplc="3FF4E55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3" w:tplc="5578494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4" w:tplc="7446219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5" w:tplc="B152316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6" w:tplc="A6545F5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7" w:tplc="DCBEEC6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  <w:lvl w:ilvl="8" w:tplc="2A4AD8E0" w:tentative="1">
      <w:start w:val="1"/>
      <w:numFmt w:val="bullet"/>
      <w:lvlText w:val=" "/>
      <w:lvlJc w:val="left"/>
      <w:pPr>
        <w:tabs>
          <w:tab w:val="num" w:pos="7200"/>
        </w:tabs>
        <w:ind w:left="7200" w:hanging="360"/>
      </w:pPr>
      <w:rPr>
        <w:rFonts w:ascii="Tw Cen MT" w:hAnsi="Tw Cen MT" w:hint="default"/>
      </w:rPr>
    </w:lvl>
  </w:abstractNum>
  <w:abstractNum w:abstractNumId="2" w15:restartNumberingAfterBreak="0">
    <w:nsid w:val="09BA52F2"/>
    <w:multiLevelType w:val="hybridMultilevel"/>
    <w:tmpl w:val="9BFA616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A56242"/>
    <w:multiLevelType w:val="hybridMultilevel"/>
    <w:tmpl w:val="CF86C9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C4A03"/>
    <w:multiLevelType w:val="hybridMultilevel"/>
    <w:tmpl w:val="21A4E94C"/>
    <w:lvl w:ilvl="0" w:tplc="04090017">
      <w:start w:val="1"/>
      <w:numFmt w:val="lowerLetter"/>
      <w:pStyle w:val="Heading1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E027CC"/>
    <w:multiLevelType w:val="hybridMultilevel"/>
    <w:tmpl w:val="0EB0D50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44C2D99"/>
    <w:multiLevelType w:val="hybridMultilevel"/>
    <w:tmpl w:val="250229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14DBF"/>
    <w:multiLevelType w:val="hybridMultilevel"/>
    <w:tmpl w:val="963AB4B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8796F19"/>
    <w:multiLevelType w:val="hybridMultilevel"/>
    <w:tmpl w:val="B254EC28"/>
    <w:lvl w:ilvl="0" w:tplc="7122B19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BAD64E2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C444E38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695C869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2A8483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A56A823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D3808F6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E183BA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AC0E27E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28F625E9"/>
    <w:multiLevelType w:val="hybridMultilevel"/>
    <w:tmpl w:val="2FD422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04451"/>
    <w:multiLevelType w:val="hybridMultilevel"/>
    <w:tmpl w:val="4D60B7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045D7"/>
    <w:multiLevelType w:val="hybridMultilevel"/>
    <w:tmpl w:val="3C504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A61D1"/>
    <w:multiLevelType w:val="hybridMultilevel"/>
    <w:tmpl w:val="D4C080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C1F89"/>
    <w:multiLevelType w:val="hybridMultilevel"/>
    <w:tmpl w:val="03342A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13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  <w:num w:numId="12">
    <w:abstractNumId w:val="6"/>
  </w:num>
  <w:num w:numId="13">
    <w:abstractNumId w:val="1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xNTWzNDcyNzY1NDBX0lEKTi0uzszPAykwrgUAwTKzZiwAAAA="/>
  </w:docVars>
  <w:rsids>
    <w:rsidRoot w:val="009B3CFF"/>
    <w:rsid w:val="00001A20"/>
    <w:rsid w:val="00012972"/>
    <w:rsid w:val="00013EFD"/>
    <w:rsid w:val="0001650F"/>
    <w:rsid w:val="00030888"/>
    <w:rsid w:val="00032E58"/>
    <w:rsid w:val="0004222B"/>
    <w:rsid w:val="00043832"/>
    <w:rsid w:val="00060BD9"/>
    <w:rsid w:val="00064001"/>
    <w:rsid w:val="000B34B9"/>
    <w:rsid w:val="000F45F2"/>
    <w:rsid w:val="000F6E0C"/>
    <w:rsid w:val="00122929"/>
    <w:rsid w:val="00142C09"/>
    <w:rsid w:val="001B79D5"/>
    <w:rsid w:val="001C62F3"/>
    <w:rsid w:val="001E12E2"/>
    <w:rsid w:val="001F4E6B"/>
    <w:rsid w:val="002307B9"/>
    <w:rsid w:val="0023139B"/>
    <w:rsid w:val="0024635E"/>
    <w:rsid w:val="00252166"/>
    <w:rsid w:val="002567F3"/>
    <w:rsid w:val="002A50A6"/>
    <w:rsid w:val="002A62EA"/>
    <w:rsid w:val="002B556D"/>
    <w:rsid w:val="002D09A2"/>
    <w:rsid w:val="002F26BC"/>
    <w:rsid w:val="00307FDB"/>
    <w:rsid w:val="00317947"/>
    <w:rsid w:val="003244E0"/>
    <w:rsid w:val="00331332"/>
    <w:rsid w:val="00343442"/>
    <w:rsid w:val="00371703"/>
    <w:rsid w:val="00371F53"/>
    <w:rsid w:val="00372F02"/>
    <w:rsid w:val="00396207"/>
    <w:rsid w:val="003A1E39"/>
    <w:rsid w:val="003B03FA"/>
    <w:rsid w:val="003B3F3A"/>
    <w:rsid w:val="003D3280"/>
    <w:rsid w:val="003F18F3"/>
    <w:rsid w:val="00405958"/>
    <w:rsid w:val="00414789"/>
    <w:rsid w:val="0044447D"/>
    <w:rsid w:val="004556C2"/>
    <w:rsid w:val="0045675A"/>
    <w:rsid w:val="004648DA"/>
    <w:rsid w:val="00490CDE"/>
    <w:rsid w:val="004A7012"/>
    <w:rsid w:val="00512905"/>
    <w:rsid w:val="0051304C"/>
    <w:rsid w:val="005171B6"/>
    <w:rsid w:val="0052293D"/>
    <w:rsid w:val="00542FCD"/>
    <w:rsid w:val="00543951"/>
    <w:rsid w:val="005507F0"/>
    <w:rsid w:val="00564B2E"/>
    <w:rsid w:val="005755A8"/>
    <w:rsid w:val="00582622"/>
    <w:rsid w:val="00585581"/>
    <w:rsid w:val="005A31B4"/>
    <w:rsid w:val="005A4408"/>
    <w:rsid w:val="005A622C"/>
    <w:rsid w:val="005D5F9B"/>
    <w:rsid w:val="00625416"/>
    <w:rsid w:val="006308F4"/>
    <w:rsid w:val="00634CE8"/>
    <w:rsid w:val="0065294A"/>
    <w:rsid w:val="00657E86"/>
    <w:rsid w:val="00663D23"/>
    <w:rsid w:val="00671D96"/>
    <w:rsid w:val="0067488E"/>
    <w:rsid w:val="00686163"/>
    <w:rsid w:val="006867D5"/>
    <w:rsid w:val="00690610"/>
    <w:rsid w:val="006A459B"/>
    <w:rsid w:val="006D22E4"/>
    <w:rsid w:val="006D31A8"/>
    <w:rsid w:val="006F7E7B"/>
    <w:rsid w:val="00756A4C"/>
    <w:rsid w:val="00757FD6"/>
    <w:rsid w:val="007770AF"/>
    <w:rsid w:val="00795317"/>
    <w:rsid w:val="007A3DC1"/>
    <w:rsid w:val="007D1244"/>
    <w:rsid w:val="007D33DE"/>
    <w:rsid w:val="007F6EB0"/>
    <w:rsid w:val="00810343"/>
    <w:rsid w:val="00851742"/>
    <w:rsid w:val="00857F1E"/>
    <w:rsid w:val="008721F9"/>
    <w:rsid w:val="00887058"/>
    <w:rsid w:val="00895C03"/>
    <w:rsid w:val="008D6618"/>
    <w:rsid w:val="008E37CA"/>
    <w:rsid w:val="008F12F5"/>
    <w:rsid w:val="00916BB1"/>
    <w:rsid w:val="0093330F"/>
    <w:rsid w:val="009375D0"/>
    <w:rsid w:val="00951033"/>
    <w:rsid w:val="00957BDB"/>
    <w:rsid w:val="009653E0"/>
    <w:rsid w:val="009715CA"/>
    <w:rsid w:val="00986467"/>
    <w:rsid w:val="009A0C5B"/>
    <w:rsid w:val="009A5585"/>
    <w:rsid w:val="009B3CFF"/>
    <w:rsid w:val="009C23D8"/>
    <w:rsid w:val="009E1A27"/>
    <w:rsid w:val="00A37EF5"/>
    <w:rsid w:val="00A554D5"/>
    <w:rsid w:val="00A81595"/>
    <w:rsid w:val="00A835E7"/>
    <w:rsid w:val="00A85DF9"/>
    <w:rsid w:val="00A90721"/>
    <w:rsid w:val="00AB7266"/>
    <w:rsid w:val="00AC00A3"/>
    <w:rsid w:val="00AD0440"/>
    <w:rsid w:val="00AF79A3"/>
    <w:rsid w:val="00B344AA"/>
    <w:rsid w:val="00B44E93"/>
    <w:rsid w:val="00B468B3"/>
    <w:rsid w:val="00B81B3A"/>
    <w:rsid w:val="00B8775A"/>
    <w:rsid w:val="00B92A85"/>
    <w:rsid w:val="00BB12B5"/>
    <w:rsid w:val="00BB203A"/>
    <w:rsid w:val="00C121E7"/>
    <w:rsid w:val="00C12F41"/>
    <w:rsid w:val="00C232BD"/>
    <w:rsid w:val="00C25AAB"/>
    <w:rsid w:val="00C352B6"/>
    <w:rsid w:val="00C44D3E"/>
    <w:rsid w:val="00C500A1"/>
    <w:rsid w:val="00C60A0F"/>
    <w:rsid w:val="00C62C21"/>
    <w:rsid w:val="00C86A7B"/>
    <w:rsid w:val="00CB428D"/>
    <w:rsid w:val="00CC27CF"/>
    <w:rsid w:val="00CC3FEB"/>
    <w:rsid w:val="00CE30D5"/>
    <w:rsid w:val="00CF0C62"/>
    <w:rsid w:val="00CF7C77"/>
    <w:rsid w:val="00D147C0"/>
    <w:rsid w:val="00D25E3C"/>
    <w:rsid w:val="00D309E9"/>
    <w:rsid w:val="00D30DC9"/>
    <w:rsid w:val="00D835CC"/>
    <w:rsid w:val="00D97850"/>
    <w:rsid w:val="00DA213C"/>
    <w:rsid w:val="00DB68C1"/>
    <w:rsid w:val="00DC16CD"/>
    <w:rsid w:val="00DC1EA5"/>
    <w:rsid w:val="00DF610D"/>
    <w:rsid w:val="00E039C5"/>
    <w:rsid w:val="00E173BE"/>
    <w:rsid w:val="00E30A10"/>
    <w:rsid w:val="00E33BF5"/>
    <w:rsid w:val="00E635DA"/>
    <w:rsid w:val="00E70131"/>
    <w:rsid w:val="00E936C5"/>
    <w:rsid w:val="00E96C6E"/>
    <w:rsid w:val="00EB6BFA"/>
    <w:rsid w:val="00EC7CA2"/>
    <w:rsid w:val="00F02315"/>
    <w:rsid w:val="00F07E9C"/>
    <w:rsid w:val="00F21641"/>
    <w:rsid w:val="00F21DCA"/>
    <w:rsid w:val="00F228E5"/>
    <w:rsid w:val="00F35B2B"/>
    <w:rsid w:val="00F62252"/>
    <w:rsid w:val="00F640E8"/>
    <w:rsid w:val="00FA5923"/>
    <w:rsid w:val="00FC05D0"/>
    <w:rsid w:val="00FC1FF9"/>
    <w:rsid w:val="00FD47CB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BBE06F2"/>
  <w15:docId w15:val="{F880883A-B262-4DCA-A8E1-AB8FB0DB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C09"/>
  </w:style>
  <w:style w:type="paragraph" w:styleId="Heading1">
    <w:name w:val="heading 1"/>
    <w:basedOn w:val="Normal"/>
    <w:next w:val="Normal"/>
    <w:link w:val="Heading1Char"/>
    <w:qFormat/>
    <w:rsid w:val="009B3CFF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3CF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odyText">
    <w:name w:val="Body Text"/>
    <w:basedOn w:val="Normal"/>
    <w:link w:val="BodyTextChar"/>
    <w:semiHidden/>
    <w:unhideWhenUsed/>
    <w:rsid w:val="009B3C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9B3C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B3CFF"/>
    <w:pPr>
      <w:ind w:left="720"/>
      <w:contextualSpacing/>
    </w:pPr>
  </w:style>
  <w:style w:type="paragraph" w:styleId="NoSpacing">
    <w:name w:val="No Spacing"/>
    <w:uiPriority w:val="1"/>
    <w:qFormat/>
    <w:rsid w:val="009B3C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55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54D5"/>
  </w:style>
  <w:style w:type="paragraph" w:styleId="Footer">
    <w:name w:val="footer"/>
    <w:basedOn w:val="Normal"/>
    <w:link w:val="FooterChar"/>
    <w:uiPriority w:val="99"/>
    <w:unhideWhenUsed/>
    <w:rsid w:val="00A55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4D5"/>
  </w:style>
  <w:style w:type="paragraph" w:styleId="BalloonText">
    <w:name w:val="Balloon Text"/>
    <w:basedOn w:val="Normal"/>
    <w:link w:val="BalloonTextChar"/>
    <w:uiPriority w:val="99"/>
    <w:semiHidden/>
    <w:unhideWhenUsed/>
    <w:rsid w:val="00E0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9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0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500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84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3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1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1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0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3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4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345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0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5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3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62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7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369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323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0723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539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04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8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3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70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1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7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80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88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6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6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85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86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20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0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4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79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8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17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13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2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57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9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36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 Wambua</cp:lastModifiedBy>
  <cp:revision>57</cp:revision>
  <dcterms:created xsi:type="dcterms:W3CDTF">2016-03-21T10:52:00Z</dcterms:created>
  <dcterms:modified xsi:type="dcterms:W3CDTF">2018-07-26T06:25:00Z</dcterms:modified>
</cp:coreProperties>
</file>